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CD64E4" w14:textId="77777777" w:rsidR="0060788D" w:rsidRDefault="0060788D"/>
    <w:p w14:paraId="22E909C0" w14:textId="4301A136" w:rsidR="004D40BB" w:rsidRPr="00EB32B8" w:rsidRDefault="003501D5" w:rsidP="003501D5">
      <w:pPr>
        <w:shd w:val="clear" w:color="auto" w:fill="0CA878"/>
        <w:jc w:val="center"/>
        <w:rPr>
          <w:rFonts w:asciiTheme="majorHAnsi" w:hAnsiTheme="majorHAnsi"/>
          <w:b/>
          <w:color w:val="FFFFFF" w:themeColor="background1"/>
          <w:sz w:val="40"/>
        </w:rPr>
      </w:pPr>
      <w:r w:rsidRPr="00EB32B8">
        <w:rPr>
          <w:rFonts w:asciiTheme="majorHAnsi" w:hAnsiTheme="majorHAnsi"/>
          <w:b/>
          <w:color w:val="FFFFFF" w:themeColor="background1"/>
          <w:sz w:val="40"/>
        </w:rPr>
        <w:t>Guía preinforme de proyecto - Especialización</w:t>
      </w:r>
    </w:p>
    <w:p w14:paraId="050F88FD" w14:textId="77777777" w:rsidR="003501D5" w:rsidRDefault="007E62D5">
      <w:pPr>
        <w:pStyle w:val="Ttulo2"/>
        <w:spacing w:before="0" w:after="0" w:line="265" w:lineRule="auto"/>
        <w:ind w:left="10"/>
        <w:jc w:val="center"/>
        <w:rPr>
          <w:rFonts w:ascii="Sora" w:eastAsia="Sora" w:hAnsi="Sora" w:cs="Sora"/>
          <w:b/>
          <w:color w:val="FFFFFF" w:themeColor="background1"/>
          <w:sz w:val="40"/>
          <w:szCs w:val="44"/>
          <w:shd w:val="clear" w:color="auto" w:fill="00B381"/>
        </w:rPr>
      </w:pPr>
      <w:bookmarkStart w:id="0" w:name="_btedrwq26v5" w:colFirst="0" w:colLast="0"/>
      <w:bookmarkStart w:id="1" w:name="_GoBack"/>
      <w:bookmarkEnd w:id="0"/>
      <w:bookmarkEnd w:id="1"/>
      <w:r w:rsidRPr="004D40BB">
        <w:rPr>
          <w:rFonts w:ascii="Sora" w:eastAsia="Sora" w:hAnsi="Sora" w:cs="Sora"/>
          <w:b/>
          <w:color w:val="FFFFFF" w:themeColor="background1"/>
          <w:sz w:val="40"/>
          <w:szCs w:val="44"/>
          <w:shd w:val="clear" w:color="auto" w:fill="00B381"/>
        </w:rPr>
        <w:t xml:space="preserve"> </w:t>
      </w:r>
    </w:p>
    <w:p w14:paraId="5487DA43" w14:textId="5AC8C4B7" w:rsidR="001B2127" w:rsidRDefault="00A8263E" w:rsidP="004D40BB">
      <w:pPr>
        <w:pBdr>
          <w:top w:val="single" w:sz="18" w:space="4" w:color="0668F8"/>
          <w:left w:val="single" w:sz="18" w:space="4" w:color="0668F8"/>
          <w:bottom w:val="single" w:sz="18" w:space="4" w:color="0668F8"/>
          <w:right w:val="single" w:sz="18" w:space="4" w:color="0668F8"/>
        </w:pBdr>
        <w:spacing w:before="120" w:after="120"/>
        <w:jc w:val="both"/>
        <w:rPr>
          <w:rFonts w:asciiTheme="majorHAnsi" w:hAnsiTheme="majorHAnsi"/>
          <w:color w:val="222222"/>
        </w:rPr>
      </w:pPr>
      <w:bookmarkStart w:id="2" w:name="_ylzqbtkrigbk" w:colFirst="0" w:colLast="0"/>
      <w:bookmarkEnd w:id="2"/>
      <w:r>
        <w:rPr>
          <w:rFonts w:asciiTheme="majorHAnsi" w:hAnsiTheme="majorHAnsi"/>
          <w:color w:val="222222"/>
        </w:rPr>
        <w:t>El pre</w:t>
      </w:r>
      <w:r w:rsidR="003A72BF">
        <w:rPr>
          <w:rFonts w:asciiTheme="majorHAnsi" w:hAnsiTheme="majorHAnsi"/>
          <w:color w:val="222222"/>
        </w:rPr>
        <w:t>informe es un</w:t>
      </w:r>
      <w:r w:rsidR="00883683">
        <w:rPr>
          <w:rFonts w:asciiTheme="majorHAnsi" w:hAnsiTheme="majorHAnsi"/>
          <w:color w:val="222222"/>
        </w:rPr>
        <w:t xml:space="preserve"> e</w:t>
      </w:r>
      <w:r w:rsidR="003A72BF">
        <w:rPr>
          <w:rFonts w:asciiTheme="majorHAnsi" w:hAnsiTheme="majorHAnsi"/>
          <w:color w:val="222222"/>
        </w:rPr>
        <w:t>ntregable</w:t>
      </w:r>
      <w:r w:rsidR="00883683">
        <w:rPr>
          <w:rFonts w:asciiTheme="majorHAnsi" w:hAnsiTheme="majorHAnsi"/>
          <w:color w:val="222222"/>
        </w:rPr>
        <w:t xml:space="preserve"> intermedi</w:t>
      </w:r>
      <w:r w:rsidR="003A72BF">
        <w:rPr>
          <w:rFonts w:asciiTheme="majorHAnsi" w:hAnsiTheme="majorHAnsi"/>
          <w:color w:val="222222"/>
        </w:rPr>
        <w:t>o</w:t>
      </w:r>
      <w:r w:rsidR="00883683">
        <w:rPr>
          <w:rFonts w:asciiTheme="majorHAnsi" w:hAnsiTheme="majorHAnsi"/>
          <w:color w:val="222222"/>
        </w:rPr>
        <w:t xml:space="preserve"> del concurso, de carácter obligatorio, cuya fecha límite de entrega es el 30 de agosto.</w:t>
      </w:r>
    </w:p>
    <w:p w14:paraId="3DC8119E" w14:textId="32C46750" w:rsidR="00883683" w:rsidRPr="00865667" w:rsidRDefault="00883683" w:rsidP="004D40BB">
      <w:pPr>
        <w:pBdr>
          <w:top w:val="single" w:sz="18" w:space="4" w:color="0668F8"/>
          <w:left w:val="single" w:sz="18" w:space="4" w:color="0668F8"/>
          <w:bottom w:val="single" w:sz="18" w:space="4" w:color="0668F8"/>
          <w:right w:val="single" w:sz="18" w:space="4" w:color="0668F8"/>
        </w:pBdr>
        <w:spacing w:before="120" w:after="120"/>
        <w:jc w:val="both"/>
        <w:rPr>
          <w:rFonts w:asciiTheme="majorHAnsi" w:hAnsiTheme="majorHAnsi"/>
          <w:color w:val="222222"/>
        </w:rPr>
      </w:pPr>
      <w:r>
        <w:rPr>
          <w:rFonts w:asciiTheme="majorHAnsi" w:hAnsiTheme="majorHAnsi"/>
          <w:color w:val="222222"/>
        </w:rPr>
        <w:t>El cont</w:t>
      </w:r>
      <w:r w:rsidR="00A8263E">
        <w:rPr>
          <w:rFonts w:asciiTheme="majorHAnsi" w:hAnsiTheme="majorHAnsi"/>
          <w:color w:val="222222"/>
        </w:rPr>
        <w:t>enido que se presente en el pre</w:t>
      </w:r>
      <w:r>
        <w:rPr>
          <w:rFonts w:asciiTheme="majorHAnsi" w:hAnsiTheme="majorHAnsi"/>
          <w:color w:val="222222"/>
        </w:rPr>
        <w:t xml:space="preserve">informe podrá ser utilizado de base para la construcción del informe final pudiéndose </w:t>
      </w:r>
      <w:r w:rsidR="00431653">
        <w:rPr>
          <w:rFonts w:asciiTheme="majorHAnsi" w:hAnsiTheme="majorHAnsi"/>
          <w:color w:val="222222"/>
        </w:rPr>
        <w:t xml:space="preserve">complementar y modificar en esta última </w:t>
      </w:r>
      <w:r>
        <w:rPr>
          <w:rFonts w:asciiTheme="majorHAnsi" w:hAnsiTheme="majorHAnsi"/>
          <w:color w:val="222222"/>
        </w:rPr>
        <w:t>instancia de presentación.</w:t>
      </w:r>
    </w:p>
    <w:p w14:paraId="7ACD1607" w14:textId="7AE6577E" w:rsidR="001B2127" w:rsidRDefault="00A8263E" w:rsidP="004D40BB">
      <w:pPr>
        <w:pBdr>
          <w:top w:val="single" w:sz="18" w:space="4" w:color="0668F8"/>
          <w:left w:val="single" w:sz="18" w:space="4" w:color="0668F8"/>
          <w:bottom w:val="single" w:sz="18" w:space="4" w:color="0668F8"/>
          <w:right w:val="single" w:sz="18" w:space="4" w:color="0668F8"/>
        </w:pBdr>
        <w:spacing w:before="120" w:after="120"/>
        <w:jc w:val="both"/>
        <w:rPr>
          <w:rFonts w:asciiTheme="majorHAnsi" w:hAnsiTheme="majorHAnsi"/>
          <w:color w:val="222222"/>
        </w:rPr>
      </w:pPr>
      <w:r>
        <w:rPr>
          <w:rFonts w:asciiTheme="majorHAnsi" w:hAnsiTheme="majorHAnsi"/>
          <w:color w:val="222222"/>
        </w:rPr>
        <w:t>Se deberá</w:t>
      </w:r>
      <w:r w:rsidR="001B2127" w:rsidRPr="00865667">
        <w:rPr>
          <w:rFonts w:asciiTheme="majorHAnsi" w:hAnsiTheme="majorHAnsi"/>
          <w:color w:val="222222"/>
        </w:rPr>
        <w:t xml:space="preserve"> </w:t>
      </w:r>
      <w:r w:rsidR="00883683">
        <w:rPr>
          <w:rFonts w:asciiTheme="majorHAnsi" w:hAnsiTheme="majorHAnsi"/>
          <w:color w:val="222222"/>
        </w:rPr>
        <w:t>incluir el contenido que se describe a continuación</w:t>
      </w:r>
      <w:r w:rsidR="00883683" w:rsidRPr="00865667">
        <w:rPr>
          <w:rFonts w:asciiTheme="majorHAnsi" w:hAnsiTheme="majorHAnsi"/>
          <w:color w:val="222222"/>
        </w:rPr>
        <w:t xml:space="preserve"> </w:t>
      </w:r>
      <w:r w:rsidR="00883683">
        <w:rPr>
          <w:rFonts w:asciiTheme="majorHAnsi" w:hAnsiTheme="majorHAnsi"/>
          <w:color w:val="222222"/>
        </w:rPr>
        <w:t xml:space="preserve">y </w:t>
      </w:r>
      <w:r w:rsidR="001B2127" w:rsidRPr="00865667">
        <w:rPr>
          <w:rFonts w:asciiTheme="majorHAnsi" w:hAnsiTheme="majorHAnsi"/>
          <w:color w:val="222222"/>
        </w:rPr>
        <w:t>seguir el formato</w:t>
      </w:r>
      <w:r w:rsidR="00883683">
        <w:rPr>
          <w:rFonts w:asciiTheme="majorHAnsi" w:hAnsiTheme="majorHAnsi"/>
          <w:color w:val="222222"/>
        </w:rPr>
        <w:t xml:space="preserve"> planteado, teniendo una extensión máxima de 1</w:t>
      </w:r>
      <w:r w:rsidR="00C646D1">
        <w:rPr>
          <w:rFonts w:asciiTheme="majorHAnsi" w:hAnsiTheme="majorHAnsi"/>
          <w:color w:val="222222"/>
        </w:rPr>
        <w:t>5</w:t>
      </w:r>
      <w:r w:rsidR="00883683">
        <w:rPr>
          <w:rFonts w:asciiTheme="majorHAnsi" w:hAnsiTheme="majorHAnsi"/>
          <w:color w:val="222222"/>
        </w:rPr>
        <w:t xml:space="preserve"> páginas.</w:t>
      </w:r>
    </w:p>
    <w:p w14:paraId="4E427779" w14:textId="4B91D8B7" w:rsidR="00E51904" w:rsidRDefault="003A72BF" w:rsidP="00C572F3">
      <w:pPr>
        <w:pStyle w:val="Ttulo2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line="264" w:lineRule="auto"/>
        <w:rPr>
          <w:rFonts w:asciiTheme="majorHAnsi" w:eastAsia="Montserrat" w:hAnsiTheme="majorHAnsi" w:cstheme="majorHAnsi"/>
          <w:b/>
          <w:color w:val="00B381"/>
          <w:szCs w:val="36"/>
        </w:rPr>
      </w:pPr>
      <w:r>
        <w:rPr>
          <w:rFonts w:asciiTheme="majorHAnsi" w:eastAsia="Montserrat" w:hAnsiTheme="majorHAnsi" w:cstheme="majorHAnsi"/>
          <w:b/>
          <w:color w:val="00B381"/>
          <w:szCs w:val="36"/>
        </w:rPr>
        <w:t>Información inicial</w:t>
      </w:r>
    </w:p>
    <w:p w14:paraId="0559C7DB" w14:textId="4A3F86D0" w:rsidR="006636A7" w:rsidRPr="006636A7" w:rsidRDefault="006636A7" w:rsidP="006636A7">
      <w:pPr>
        <w:rPr>
          <w:rFonts w:asciiTheme="majorHAnsi" w:hAnsiTheme="majorHAnsi"/>
          <w:color w:val="222222"/>
        </w:rPr>
      </w:pPr>
      <w:r w:rsidRPr="006636A7">
        <w:rPr>
          <w:rFonts w:asciiTheme="majorHAnsi" w:hAnsiTheme="majorHAnsi"/>
          <w:color w:val="222222"/>
        </w:rPr>
        <w:t>Incluya esta información al inicio del documento</w:t>
      </w:r>
      <w:r>
        <w:rPr>
          <w:rFonts w:asciiTheme="majorHAnsi" w:hAnsiTheme="majorHAnsi"/>
          <w:color w:val="222222"/>
        </w:rPr>
        <w:t>:</w:t>
      </w:r>
    </w:p>
    <w:p w14:paraId="2F1FCD91" w14:textId="77777777" w:rsidR="006636A7" w:rsidRPr="006636A7" w:rsidRDefault="006636A7" w:rsidP="006636A7"/>
    <w:p w14:paraId="58FDF6EE" w14:textId="110104DB" w:rsidR="003A72BF" w:rsidRPr="003A72BF" w:rsidRDefault="00A653F3" w:rsidP="00E51904">
      <w:pPr>
        <w:rPr>
          <w:rFonts w:asciiTheme="majorHAnsi" w:hAnsiTheme="majorHAnsi"/>
          <w:color w:val="222222"/>
        </w:rPr>
      </w:pPr>
      <w:r>
        <w:rPr>
          <w:rFonts w:asciiTheme="majorHAnsi" w:hAnsiTheme="majorHAnsi"/>
          <w:color w:val="222222"/>
        </w:rPr>
        <w:t>Pre</w:t>
      </w:r>
      <w:r w:rsidR="003A72BF" w:rsidRPr="003A72BF">
        <w:rPr>
          <w:rFonts w:asciiTheme="majorHAnsi" w:hAnsiTheme="majorHAnsi"/>
          <w:color w:val="222222"/>
        </w:rPr>
        <w:t>informe concurso eficiencia energética para centros educativos de UTU y Secundaria</w:t>
      </w:r>
      <w:r w:rsidR="006636A7">
        <w:rPr>
          <w:rFonts w:asciiTheme="majorHAnsi" w:hAnsiTheme="majorHAnsi"/>
          <w:color w:val="222222"/>
        </w:rPr>
        <w:t xml:space="preserve"> 2024</w:t>
      </w:r>
    </w:p>
    <w:p w14:paraId="0168A43C" w14:textId="30F7CC21" w:rsidR="003A72BF" w:rsidRPr="003A72BF" w:rsidRDefault="003A72BF" w:rsidP="003A72BF">
      <w:pPr>
        <w:jc w:val="center"/>
        <w:rPr>
          <w:rFonts w:asciiTheme="majorHAnsi" w:hAnsiTheme="majorHAnsi"/>
          <w:color w:val="222222"/>
        </w:rPr>
      </w:pPr>
      <w:r w:rsidRPr="003A72BF">
        <w:rPr>
          <w:rFonts w:asciiTheme="majorHAnsi" w:hAnsiTheme="majorHAnsi"/>
          <w:color w:val="222222"/>
        </w:rPr>
        <w:t>N</w:t>
      </w:r>
      <w:r w:rsidR="00E51904" w:rsidRPr="003A72BF">
        <w:rPr>
          <w:rFonts w:asciiTheme="majorHAnsi" w:hAnsiTheme="majorHAnsi"/>
          <w:color w:val="222222"/>
        </w:rPr>
        <w:t>ombre del centro educativo</w:t>
      </w:r>
      <w:r w:rsidRPr="003A72BF">
        <w:rPr>
          <w:rFonts w:asciiTheme="majorHAnsi" w:hAnsiTheme="majorHAnsi"/>
          <w:color w:val="222222"/>
        </w:rPr>
        <w:t xml:space="preserve"> - Departamento</w:t>
      </w:r>
    </w:p>
    <w:p w14:paraId="5D4E4F8B" w14:textId="178229A4" w:rsidR="00E51904" w:rsidRPr="00E51904" w:rsidRDefault="003A72BF" w:rsidP="003A72BF">
      <w:pPr>
        <w:jc w:val="center"/>
      </w:pPr>
      <w:r w:rsidRPr="003A72BF">
        <w:rPr>
          <w:rFonts w:asciiTheme="majorHAnsi" w:hAnsiTheme="majorHAnsi"/>
          <w:color w:val="222222"/>
        </w:rPr>
        <w:t xml:space="preserve">Categoría </w:t>
      </w:r>
      <w:r w:rsidR="006636A7">
        <w:rPr>
          <w:rFonts w:asciiTheme="majorHAnsi" w:hAnsiTheme="majorHAnsi"/>
          <w:color w:val="222222"/>
        </w:rPr>
        <w:t>Especialización</w:t>
      </w:r>
    </w:p>
    <w:p w14:paraId="63FC5E9B" w14:textId="3CAA4A6A" w:rsidR="00C572F3" w:rsidRPr="004D40BB" w:rsidRDefault="00C572F3" w:rsidP="00C572F3">
      <w:pPr>
        <w:pStyle w:val="Ttulo2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Theme="majorHAnsi" w:eastAsia="Montserrat" w:hAnsiTheme="majorHAnsi" w:cstheme="majorHAnsi"/>
          <w:b/>
          <w:color w:val="0668F8"/>
          <w:szCs w:val="36"/>
        </w:rPr>
      </w:pPr>
      <w:r w:rsidRPr="004D40BB">
        <w:rPr>
          <w:rFonts w:asciiTheme="majorHAnsi" w:eastAsia="Montserrat" w:hAnsiTheme="majorHAnsi" w:cstheme="majorHAnsi"/>
          <w:b/>
          <w:color w:val="0668F8"/>
          <w:szCs w:val="36"/>
        </w:rPr>
        <w:t>Breve descripción del centro educativo</w:t>
      </w:r>
      <w:r w:rsidR="006636A7" w:rsidRPr="004D40BB">
        <w:rPr>
          <w:rFonts w:asciiTheme="majorHAnsi" w:eastAsia="Montserrat" w:hAnsiTheme="majorHAnsi" w:cstheme="majorHAnsi"/>
          <w:b/>
          <w:color w:val="0668F8"/>
          <w:szCs w:val="36"/>
        </w:rPr>
        <w:t xml:space="preserve"> y antecedentes</w:t>
      </w:r>
    </w:p>
    <w:p w14:paraId="11C2CC10" w14:textId="069972EE" w:rsidR="006636A7" w:rsidRDefault="00C572F3" w:rsidP="006636A7">
      <w:pPr>
        <w:pStyle w:val="Sinespaciado"/>
      </w:pPr>
      <w:r w:rsidRPr="00874734">
        <w:t xml:space="preserve">Describa brevemente al centro educativo incluyendo, entre </w:t>
      </w:r>
      <w:r>
        <w:t>otros: tipo de institución (liceo / UTU, pública</w:t>
      </w:r>
      <w:r w:rsidR="007E62D5">
        <w:t xml:space="preserve"> </w:t>
      </w:r>
      <w:r>
        <w:t>/ privada, ubicación, etc.), año de creación,</w:t>
      </w:r>
      <w:r w:rsidRPr="00874734">
        <w:t xml:space="preserve"> funcionamiento general (en caso de UTU, especificar cursos y talleres existentes)</w:t>
      </w:r>
      <w:r>
        <w:t>, turnos en los que funciona,</w:t>
      </w:r>
      <w:r w:rsidRPr="00874734">
        <w:t xml:space="preserve"> cantidad d</w:t>
      </w:r>
      <w:r>
        <w:t>e estudiantes y funcionarios,</w:t>
      </w:r>
      <w:r w:rsidRPr="00874734">
        <w:t xml:space="preserve"> características del edificio</w:t>
      </w:r>
      <w:r w:rsidR="00883683">
        <w:t xml:space="preserve"> y cualquier información que considere relevante</w:t>
      </w:r>
      <w:r w:rsidRPr="00874734">
        <w:t xml:space="preserve">. </w:t>
      </w:r>
      <w:r w:rsidR="000859DB">
        <w:t>Incluya un</w:t>
      </w:r>
      <w:r w:rsidR="00883683">
        <w:t>a foto de la fachada del centro.</w:t>
      </w:r>
      <w:r w:rsidR="006636A7">
        <w:t xml:space="preserve"> Indique si el centro participó en ediciones anteriores y si han abordado previamente la temática de eficiencia energética)</w:t>
      </w:r>
      <w:r w:rsidR="005D3E81">
        <w:t>.</w:t>
      </w:r>
      <w:r w:rsidR="006636A7" w:rsidRPr="00874734">
        <w:t xml:space="preserve"> </w:t>
      </w:r>
    </w:p>
    <w:p w14:paraId="60C93F2C" w14:textId="3E2D6F3D" w:rsidR="006A4B43" w:rsidRPr="006A4B43" w:rsidRDefault="001B2127" w:rsidP="006A4B43">
      <w:pPr>
        <w:pStyle w:val="Ttulo2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Calibri" w:eastAsia="Montserrat" w:hAnsi="Calibri" w:cstheme="majorHAnsi"/>
          <w:b/>
          <w:color w:val="00B381"/>
          <w:szCs w:val="36"/>
        </w:rPr>
      </w:pPr>
      <w:r w:rsidRPr="00874734">
        <w:rPr>
          <w:rFonts w:ascii="Calibri" w:eastAsia="Montserrat" w:hAnsi="Calibri" w:cstheme="majorHAnsi"/>
          <w:b/>
          <w:color w:val="00B381"/>
          <w:szCs w:val="36"/>
        </w:rPr>
        <w:t xml:space="preserve">Descripción del proyecto </w:t>
      </w:r>
    </w:p>
    <w:p w14:paraId="046B4B78" w14:textId="3546D5A8" w:rsidR="006636A7" w:rsidRPr="001153E1" w:rsidRDefault="006A4B43" w:rsidP="006636A7">
      <w:pPr>
        <w:pStyle w:val="Sinespaciado"/>
      </w:pPr>
      <w:r w:rsidRPr="006A4B43">
        <w:t>Incluya en esta sección una descripción del proyecto planteado</w:t>
      </w:r>
      <w:r w:rsidR="005D3E81">
        <w:t>, detallando los objetivos</w:t>
      </w:r>
      <w:r w:rsidRPr="006A4B43">
        <w:t xml:space="preserve"> e información detallada que s</w:t>
      </w:r>
      <w:r>
        <w:t>ustente la elección del tema</w:t>
      </w:r>
      <w:r w:rsidRPr="006A4B43">
        <w:t xml:space="preserve"> a abordar, incluyendo según corresponda los resultados del diagnóstico de ediciones anteriores, o relevamiento de las oportunidades de mejora a nivel global identificadas en relación a la temática.</w:t>
      </w:r>
      <w:r w:rsidR="005D3E81">
        <w:t xml:space="preserve"> </w:t>
      </w:r>
    </w:p>
    <w:p w14:paraId="169165AF" w14:textId="77777777" w:rsidR="006636A7" w:rsidRPr="006636A7" w:rsidRDefault="006636A7" w:rsidP="006636A7">
      <w:pPr>
        <w:pStyle w:val="Prrafodelista"/>
        <w:keepNext/>
        <w:keepLines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360" w:after="120" w:line="264" w:lineRule="auto"/>
        <w:contextualSpacing w:val="0"/>
        <w:outlineLvl w:val="1"/>
        <w:rPr>
          <w:rFonts w:ascii="Calibri" w:eastAsia="Montserrat" w:hAnsi="Calibri" w:cstheme="majorHAnsi"/>
          <w:b/>
          <w:vanish/>
          <w:color w:val="00B381"/>
          <w:sz w:val="32"/>
          <w:szCs w:val="36"/>
        </w:rPr>
      </w:pPr>
    </w:p>
    <w:p w14:paraId="2D560526" w14:textId="77777777" w:rsidR="006636A7" w:rsidRPr="006636A7" w:rsidRDefault="006636A7" w:rsidP="006636A7">
      <w:pPr>
        <w:pStyle w:val="Prrafodelista"/>
        <w:keepNext/>
        <w:keepLines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360" w:after="120" w:line="264" w:lineRule="auto"/>
        <w:contextualSpacing w:val="0"/>
        <w:outlineLvl w:val="1"/>
        <w:rPr>
          <w:rFonts w:ascii="Calibri" w:eastAsia="Montserrat" w:hAnsi="Calibri" w:cstheme="majorHAnsi"/>
          <w:b/>
          <w:vanish/>
          <w:color w:val="00B381"/>
          <w:sz w:val="32"/>
          <w:szCs w:val="36"/>
        </w:rPr>
      </w:pPr>
    </w:p>
    <w:p w14:paraId="0709B441" w14:textId="77777777" w:rsidR="006636A7" w:rsidRPr="006636A7" w:rsidRDefault="006636A7" w:rsidP="006636A7">
      <w:pPr>
        <w:pStyle w:val="Prrafodelista"/>
        <w:keepNext/>
        <w:keepLines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360" w:after="120" w:line="264" w:lineRule="auto"/>
        <w:contextualSpacing w:val="0"/>
        <w:outlineLvl w:val="1"/>
        <w:rPr>
          <w:rFonts w:ascii="Calibri" w:eastAsia="Montserrat" w:hAnsi="Calibri" w:cstheme="majorHAnsi"/>
          <w:b/>
          <w:vanish/>
          <w:color w:val="00B381"/>
          <w:sz w:val="32"/>
          <w:szCs w:val="36"/>
        </w:rPr>
      </w:pPr>
    </w:p>
    <w:p w14:paraId="4B14C156" w14:textId="58105E97" w:rsidR="00B57BCB" w:rsidRDefault="00F823B1" w:rsidP="006636A7">
      <w:pPr>
        <w:pStyle w:val="Ttulo2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ind w:left="789"/>
        <w:rPr>
          <w:rFonts w:ascii="Calibri" w:eastAsia="Montserrat" w:hAnsi="Calibri" w:cstheme="majorHAnsi"/>
          <w:b/>
          <w:color w:val="00B381"/>
          <w:szCs w:val="36"/>
        </w:rPr>
      </w:pPr>
      <w:r>
        <w:rPr>
          <w:rFonts w:ascii="Calibri" w:eastAsia="Montserrat" w:hAnsi="Calibri" w:cstheme="majorHAnsi"/>
          <w:b/>
          <w:color w:val="00B381"/>
          <w:szCs w:val="36"/>
        </w:rPr>
        <w:t>Equipo de trabajo</w:t>
      </w:r>
    </w:p>
    <w:p w14:paraId="0BCFF267" w14:textId="77777777" w:rsidR="00883683" w:rsidRDefault="001E1DDE" w:rsidP="00883683">
      <w:pPr>
        <w:pStyle w:val="Sinespaciado"/>
      </w:pPr>
      <w:r>
        <w:t>Describa muy brevemente quienes</w:t>
      </w:r>
      <w:r w:rsidR="00883683">
        <w:t xml:space="preserve"> han</w:t>
      </w:r>
      <w:r>
        <w:t xml:space="preserve"> participaron de este proceso, roles, conformación del grupo de trabajo, involucramiento de la dirección del centro, etc.</w:t>
      </w:r>
      <w:r w:rsidR="00883683">
        <w:t xml:space="preserve"> </w:t>
      </w:r>
    </w:p>
    <w:p w14:paraId="356405F9" w14:textId="77777777" w:rsidR="004D40BB" w:rsidRDefault="004D40BB" w:rsidP="001E1DDE">
      <w:pPr>
        <w:pStyle w:val="Sinespaciado"/>
      </w:pPr>
    </w:p>
    <w:p w14:paraId="5945F29A" w14:textId="77777777" w:rsidR="004D40BB" w:rsidRDefault="004D40BB" w:rsidP="001E1DDE">
      <w:pPr>
        <w:pStyle w:val="Sinespaciado"/>
      </w:pPr>
    </w:p>
    <w:p w14:paraId="72B97833" w14:textId="26290097" w:rsidR="001E1DDE" w:rsidRPr="001E1DDE" w:rsidRDefault="00883683" w:rsidP="001E1DDE">
      <w:pPr>
        <w:pStyle w:val="Sinespaciado"/>
      </w:pPr>
      <w:r>
        <w:t>Mencionar si al momento</w:t>
      </w:r>
      <w:r w:rsidRPr="00BD3612">
        <w:t xml:space="preserve"> se</w:t>
      </w:r>
      <w:r>
        <w:t xml:space="preserve"> han vinculado</w:t>
      </w:r>
      <w:r w:rsidRPr="00BD3612">
        <w:t xml:space="preserve"> otras personas funcionarias del centro, familiares, vecin</w:t>
      </w:r>
      <w:r w:rsidR="00543118">
        <w:t>o</w:t>
      </w:r>
      <w:r w:rsidRPr="00BD3612">
        <w:t xml:space="preserve">s, ex alumnos, etc. </w:t>
      </w:r>
      <w:r>
        <w:t>y si tienen intención de</w:t>
      </w:r>
      <w:r w:rsidR="006636A7">
        <w:t xml:space="preserve"> hacerlo en el próximo mes, así como si pretenden involucrar a otros integrantes de la comunidad educativa que al momento de presentación de este informe no se hayan sumado.</w:t>
      </w:r>
    </w:p>
    <w:p w14:paraId="1F6E78DF" w14:textId="57F1926F" w:rsidR="00B57BCB" w:rsidRDefault="00B57BCB" w:rsidP="00C572F3">
      <w:pPr>
        <w:pStyle w:val="Ttulo2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ind w:left="789"/>
        <w:rPr>
          <w:rFonts w:ascii="Calibri" w:eastAsia="Montserrat" w:hAnsi="Calibri" w:cstheme="majorHAnsi"/>
          <w:b/>
          <w:color w:val="00B381"/>
          <w:szCs w:val="36"/>
        </w:rPr>
      </w:pPr>
      <w:r>
        <w:rPr>
          <w:rFonts w:ascii="Calibri" w:eastAsia="Montserrat" w:hAnsi="Calibri" w:cstheme="majorHAnsi"/>
          <w:b/>
          <w:color w:val="00B381"/>
          <w:szCs w:val="36"/>
        </w:rPr>
        <w:t>Diagnó</w:t>
      </w:r>
      <w:r w:rsidRPr="00FC2619">
        <w:rPr>
          <w:rFonts w:ascii="Calibri" w:eastAsia="Montserrat" w:hAnsi="Calibri" w:cstheme="majorHAnsi"/>
          <w:b/>
          <w:color w:val="00B381"/>
          <w:szCs w:val="36"/>
        </w:rPr>
        <w:t xml:space="preserve">stico </w:t>
      </w:r>
      <w:r w:rsidR="006A4B43">
        <w:rPr>
          <w:rFonts w:ascii="Calibri" w:eastAsia="Montserrat" w:hAnsi="Calibri" w:cstheme="majorHAnsi"/>
          <w:b/>
          <w:color w:val="00B381"/>
          <w:szCs w:val="36"/>
        </w:rPr>
        <w:t>actualizado</w:t>
      </w:r>
    </w:p>
    <w:p w14:paraId="11A980B6" w14:textId="69C08E89" w:rsidR="006A4B43" w:rsidRDefault="006A4B43" w:rsidP="006A4B43">
      <w:pPr>
        <w:pStyle w:val="Sinespaciado"/>
      </w:pPr>
      <w:r w:rsidRPr="00FE1E4E">
        <w:t xml:space="preserve">Describa brevemente los aspectos más relevantes encontrados al </w:t>
      </w:r>
      <w:r>
        <w:t>actualizar</w:t>
      </w:r>
      <w:r w:rsidRPr="00FE1E4E">
        <w:t xml:space="preserve"> el diagnóstico llevado a cabo en ediciones anteriores del concurso. Si corresponde, se recomienda volver a calcular lo</w:t>
      </w:r>
      <w:r>
        <w:t>s indicadores mencionados en la guía de proyecto</w:t>
      </w:r>
      <w:r w:rsidRPr="00FE1E4E">
        <w:t xml:space="preserve"> y realizar un análisis comparativo en caso de que </w:t>
      </w:r>
      <w:r w:rsidR="007E62D5">
        <w:t xml:space="preserve">estos </w:t>
      </w:r>
      <w:r w:rsidRPr="00FE1E4E">
        <w:t>hayan sufrido cambios importantes. Para esto se recomienda realizar gráficos que ayuden a la interpretación de los datos, por ejemplo: Construir un gráfico que muestre los principales usos energéticos del centro, o la evolución de los indicadores a lo largo del tiempo.</w:t>
      </w:r>
      <w:r w:rsidR="007E62D5">
        <w:t xml:space="preserve"> </w:t>
      </w:r>
    </w:p>
    <w:p w14:paraId="037CCA1D" w14:textId="77777777" w:rsidR="006A4B43" w:rsidRPr="006A4B43" w:rsidRDefault="006A4B43" w:rsidP="006A4B43">
      <w:pPr>
        <w:pStyle w:val="Ttulo2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ind w:left="789"/>
        <w:rPr>
          <w:rFonts w:ascii="Calibri" w:eastAsia="Montserrat" w:hAnsi="Calibri" w:cstheme="majorHAnsi"/>
          <w:b/>
          <w:color w:val="00B381"/>
          <w:szCs w:val="36"/>
        </w:rPr>
      </w:pPr>
      <w:r w:rsidRPr="006A4B43">
        <w:rPr>
          <w:rFonts w:ascii="Calibri" w:eastAsia="Montserrat" w:hAnsi="Calibri" w:cstheme="majorHAnsi"/>
          <w:b/>
          <w:color w:val="00B381"/>
          <w:szCs w:val="36"/>
        </w:rPr>
        <w:t>Medidas o acciones</w:t>
      </w:r>
    </w:p>
    <w:p w14:paraId="65625D13" w14:textId="0F50BA98" w:rsidR="006A4B43" w:rsidRDefault="006A4B43" w:rsidP="006A4B43">
      <w:pPr>
        <w:pStyle w:val="Sinespaciado"/>
      </w:pPr>
      <w:r w:rsidRPr="00FE1E4E">
        <w:t>Describa las medidas operativas, tecnológicas, de sensibilización y concientización que haya</w:t>
      </w:r>
      <w:r>
        <w:t>n</w:t>
      </w:r>
      <w:r w:rsidRPr="00FE1E4E">
        <w:t xml:space="preserve"> realizado</w:t>
      </w:r>
      <w:r w:rsidR="007E62D5">
        <w:t xml:space="preserve"> o </w:t>
      </w:r>
      <w:r w:rsidRPr="00FE1E4E">
        <w:t>continuado luego de la fecha de presentación del informe de la última edición en la que participó</w:t>
      </w:r>
      <w:r>
        <w:t xml:space="preserve"> en el centro, que estén vinculadas con la temática de este proyecto</w:t>
      </w:r>
      <w:r w:rsidRPr="00FE1E4E">
        <w:t>.</w:t>
      </w:r>
    </w:p>
    <w:p w14:paraId="174AFFB7" w14:textId="77777777" w:rsidR="006A4B43" w:rsidRPr="00FE1E4E" w:rsidRDefault="006A4B43" w:rsidP="006A4B43">
      <w:pPr>
        <w:pStyle w:val="Sinespaciado"/>
      </w:pPr>
      <w:r w:rsidRPr="00FE1E4E">
        <w:t xml:space="preserve">En caso de haber implementado medidas con fondos obtenidos en el marco del concurso y que no hayan sido reportadas en otras ediciones, deberán </w:t>
      </w:r>
      <w:r>
        <w:t>reportarse en esta sección</w:t>
      </w:r>
      <w:r w:rsidRPr="00FE1E4E">
        <w:t>.</w:t>
      </w:r>
    </w:p>
    <w:p w14:paraId="3340BE76" w14:textId="77777777" w:rsidR="006A4B43" w:rsidRPr="00865667" w:rsidRDefault="006A4B43" w:rsidP="006A4B43">
      <w:pPr>
        <w:pStyle w:val="Sinespaciado"/>
      </w:pPr>
      <w:r w:rsidRPr="00FE1E4E">
        <w:rPr>
          <w:szCs w:val="20"/>
        </w:rPr>
        <w:t xml:space="preserve">Para ello utilice la siguiente tabla y repítala tantas veces como sea necesario. Recuerde incluir información sobre las acciones de difusión y sensibilización. El detalle de las medidas puede incluir </w:t>
      </w:r>
      <w:r w:rsidRPr="00865667">
        <w:t>fotografías u otro registro audiovisual que acompañe su descripción, así como cualquier otra información que considere relevante.</w:t>
      </w:r>
    </w:p>
    <w:tbl>
      <w:tblPr>
        <w:tblpPr w:leftFromText="141" w:rightFromText="141" w:vertAnchor="text" w:horzAnchor="margin" w:tblpY="331"/>
        <w:tblW w:w="5000" w:type="pct"/>
        <w:tblBorders>
          <w:top w:val="single" w:sz="4" w:space="0" w:color="4F6228" w:themeColor="accent3" w:themeShade="80"/>
          <w:left w:val="single" w:sz="4" w:space="0" w:color="4F6228" w:themeColor="accent3" w:themeShade="80"/>
          <w:bottom w:val="single" w:sz="4" w:space="0" w:color="4F6228" w:themeColor="accent3" w:themeShade="80"/>
          <w:right w:val="single" w:sz="4" w:space="0" w:color="4F6228" w:themeColor="accent3" w:themeShade="80"/>
          <w:insideH w:val="single" w:sz="4" w:space="0" w:color="4F6228" w:themeColor="accent3" w:themeShade="80"/>
          <w:insideV w:val="single" w:sz="4" w:space="0" w:color="4F6228" w:themeColor="accent3" w:themeShade="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4"/>
        <w:gridCol w:w="6315"/>
      </w:tblGrid>
      <w:tr w:rsidR="006A4B43" w:rsidRPr="00F56420" w14:paraId="54CCA638" w14:textId="77777777" w:rsidTr="00B96AB7">
        <w:trPr>
          <w:trHeight w:val="580"/>
        </w:trPr>
        <w:tc>
          <w:tcPr>
            <w:tcW w:w="1499" w:type="pct"/>
            <w:shd w:val="clear" w:color="000000" w:fill="FFFFFF"/>
            <w:vAlign w:val="center"/>
            <w:hideMark/>
          </w:tcPr>
          <w:p w14:paraId="55D78A6F" w14:textId="77777777" w:rsidR="006A4B43" w:rsidRPr="006A4B43" w:rsidRDefault="006A4B43" w:rsidP="00B96AB7">
            <w:pPr>
              <w:spacing w:line="240" w:lineRule="auto"/>
              <w:rPr>
                <w:rFonts w:asciiTheme="majorHAnsi" w:hAnsiTheme="majorHAnsi"/>
                <w:b/>
                <w:color w:val="00B381"/>
                <w:szCs w:val="20"/>
              </w:rPr>
            </w:pPr>
            <w:r w:rsidRPr="006A4B43">
              <w:rPr>
                <w:rFonts w:asciiTheme="majorHAnsi" w:hAnsiTheme="majorHAnsi"/>
                <w:b/>
                <w:szCs w:val="20"/>
              </w:rPr>
              <w:t>Nombre de la medida y tipo</w:t>
            </w:r>
          </w:p>
        </w:tc>
        <w:tc>
          <w:tcPr>
            <w:tcW w:w="3501" w:type="pct"/>
            <w:shd w:val="clear" w:color="000000" w:fill="FFFFFF" w:themeFill="background1"/>
            <w:vAlign w:val="center"/>
            <w:hideMark/>
          </w:tcPr>
          <w:p w14:paraId="48E6AECC" w14:textId="77777777" w:rsidR="006A4B43" w:rsidRPr="006A4B43" w:rsidRDefault="006A4B43" w:rsidP="00B96AB7">
            <w:pPr>
              <w:spacing w:line="240" w:lineRule="auto"/>
              <w:rPr>
                <w:rFonts w:asciiTheme="majorHAnsi" w:hAnsiTheme="majorHAnsi"/>
                <w:i/>
                <w:iCs/>
                <w:color w:val="00B381"/>
                <w:szCs w:val="20"/>
              </w:rPr>
            </w:pPr>
            <w:r w:rsidRPr="006A4B43">
              <w:rPr>
                <w:rFonts w:asciiTheme="majorHAnsi" w:hAnsiTheme="majorHAnsi"/>
                <w:i/>
                <w:iCs/>
                <w:color w:val="00B381"/>
                <w:szCs w:val="20"/>
              </w:rPr>
              <w:t>Ej. Charlas informativas sobre eficiencia energética (Tipo: concientización y sensibilización)</w:t>
            </w:r>
          </w:p>
        </w:tc>
      </w:tr>
      <w:tr w:rsidR="006A4B43" w:rsidRPr="00F56420" w14:paraId="2A3D3F1E" w14:textId="77777777" w:rsidTr="00B96AB7">
        <w:trPr>
          <w:trHeight w:val="627"/>
        </w:trPr>
        <w:tc>
          <w:tcPr>
            <w:tcW w:w="1499" w:type="pct"/>
            <w:shd w:val="clear" w:color="000000" w:fill="FFFFFF"/>
            <w:vAlign w:val="center"/>
          </w:tcPr>
          <w:p w14:paraId="4A119194" w14:textId="77777777" w:rsidR="006A4B43" w:rsidRPr="00D53E60" w:rsidRDefault="006A4B43" w:rsidP="00B96AB7">
            <w:pPr>
              <w:spacing w:line="240" w:lineRule="auto"/>
              <w:rPr>
                <w:rFonts w:asciiTheme="majorHAnsi" w:hAnsiTheme="majorHAnsi"/>
                <w:b/>
                <w:color w:val="79D0F3"/>
                <w:szCs w:val="20"/>
              </w:rPr>
            </w:pPr>
            <w:r w:rsidRPr="006A4B43">
              <w:rPr>
                <w:rFonts w:asciiTheme="majorHAnsi" w:hAnsiTheme="majorHAnsi"/>
                <w:b/>
                <w:szCs w:val="20"/>
              </w:rPr>
              <w:t>Objetivo</w:t>
            </w:r>
          </w:p>
        </w:tc>
        <w:tc>
          <w:tcPr>
            <w:tcW w:w="3501" w:type="pct"/>
            <w:shd w:val="clear" w:color="000000" w:fill="FFFFFF" w:themeFill="background1"/>
            <w:vAlign w:val="center"/>
          </w:tcPr>
          <w:p w14:paraId="1F0AAF70" w14:textId="77777777" w:rsidR="006A4B43" w:rsidRPr="00D53E60" w:rsidRDefault="006A4B43" w:rsidP="00B96AB7">
            <w:pPr>
              <w:spacing w:line="240" w:lineRule="auto"/>
              <w:rPr>
                <w:rFonts w:asciiTheme="majorHAnsi" w:hAnsiTheme="majorHAnsi"/>
                <w:i/>
                <w:iCs/>
                <w:szCs w:val="20"/>
              </w:rPr>
            </w:pPr>
            <w:r w:rsidRPr="00D53E60">
              <w:rPr>
                <w:rFonts w:asciiTheme="majorHAnsi" w:hAnsiTheme="majorHAnsi"/>
                <w:i/>
                <w:iCs/>
                <w:szCs w:val="20"/>
              </w:rPr>
              <w:t xml:space="preserve">¿Qué es lo que desea cambiar/lograr? </w:t>
            </w:r>
          </w:p>
          <w:p w14:paraId="77F918E7" w14:textId="77777777" w:rsidR="006A4B43" w:rsidRPr="00D53E60" w:rsidRDefault="006A4B43" w:rsidP="00B96AB7">
            <w:pPr>
              <w:spacing w:line="240" w:lineRule="auto"/>
              <w:rPr>
                <w:rFonts w:asciiTheme="majorHAnsi" w:hAnsiTheme="majorHAnsi"/>
                <w:i/>
                <w:iCs/>
                <w:szCs w:val="20"/>
              </w:rPr>
            </w:pPr>
            <w:r w:rsidRPr="006A4B43">
              <w:rPr>
                <w:rFonts w:asciiTheme="majorHAnsi" w:hAnsiTheme="majorHAnsi"/>
                <w:i/>
                <w:iCs/>
                <w:color w:val="00B381"/>
                <w:szCs w:val="20"/>
              </w:rPr>
              <w:t xml:space="preserve">Ej. Aumentar el conocimiento en eficiencia energética de los estudiantes de los centros educativos del barrio. </w:t>
            </w:r>
          </w:p>
        </w:tc>
      </w:tr>
      <w:tr w:rsidR="006A4B43" w:rsidRPr="00F56420" w14:paraId="128BD0BA" w14:textId="77777777" w:rsidTr="00B96AB7">
        <w:trPr>
          <w:trHeight w:val="627"/>
        </w:trPr>
        <w:tc>
          <w:tcPr>
            <w:tcW w:w="1499" w:type="pct"/>
            <w:shd w:val="clear" w:color="000000" w:fill="FFFFFF"/>
            <w:vAlign w:val="center"/>
          </w:tcPr>
          <w:p w14:paraId="0AAB3CA4" w14:textId="77777777" w:rsidR="006A4B43" w:rsidRPr="00D53E60" w:rsidRDefault="006A4B43" w:rsidP="00B96AB7">
            <w:pPr>
              <w:spacing w:line="240" w:lineRule="auto"/>
              <w:rPr>
                <w:rFonts w:asciiTheme="majorHAnsi" w:hAnsiTheme="majorHAnsi"/>
                <w:b/>
                <w:color w:val="79D0F3"/>
                <w:szCs w:val="20"/>
              </w:rPr>
            </w:pPr>
            <w:r w:rsidRPr="006A4B43">
              <w:rPr>
                <w:rFonts w:asciiTheme="majorHAnsi" w:hAnsiTheme="majorHAnsi"/>
                <w:b/>
                <w:szCs w:val="20"/>
              </w:rPr>
              <w:t>Breve descripción</w:t>
            </w:r>
          </w:p>
        </w:tc>
        <w:tc>
          <w:tcPr>
            <w:tcW w:w="3501" w:type="pct"/>
            <w:shd w:val="clear" w:color="000000" w:fill="FFFFFF" w:themeFill="background1"/>
            <w:vAlign w:val="center"/>
          </w:tcPr>
          <w:p w14:paraId="664211C7" w14:textId="1AE85B70" w:rsidR="006A4B43" w:rsidRPr="00D53E60" w:rsidRDefault="006A4B43" w:rsidP="00B96AB7">
            <w:pPr>
              <w:spacing w:line="240" w:lineRule="auto"/>
              <w:rPr>
                <w:rFonts w:asciiTheme="majorHAnsi" w:hAnsiTheme="majorHAnsi"/>
                <w:i/>
                <w:iCs/>
                <w:szCs w:val="20"/>
              </w:rPr>
            </w:pPr>
            <w:r w:rsidRPr="00D53E60">
              <w:rPr>
                <w:rFonts w:asciiTheme="majorHAnsi" w:hAnsiTheme="majorHAnsi"/>
                <w:i/>
                <w:iCs/>
                <w:szCs w:val="20"/>
              </w:rPr>
              <w:t>¿Cuál es el escenario previo a la implementación de la medida? ¿Cuáles son las accione que se proponen para solucionar el problema? ¿Hay metas establecidas?</w:t>
            </w:r>
            <w:r w:rsidR="007E62D5">
              <w:rPr>
                <w:rFonts w:asciiTheme="majorHAnsi" w:hAnsiTheme="majorHAnsi"/>
                <w:i/>
                <w:iCs/>
                <w:szCs w:val="20"/>
              </w:rPr>
              <w:t xml:space="preserve"> </w:t>
            </w:r>
          </w:p>
          <w:p w14:paraId="0FB0F3F6" w14:textId="77777777" w:rsidR="006A4B43" w:rsidRPr="00D53E60" w:rsidRDefault="006A4B43" w:rsidP="00B96AB7">
            <w:pPr>
              <w:spacing w:line="240" w:lineRule="auto"/>
              <w:rPr>
                <w:rFonts w:asciiTheme="majorHAnsi" w:hAnsiTheme="majorHAnsi"/>
                <w:i/>
                <w:iCs/>
                <w:szCs w:val="20"/>
              </w:rPr>
            </w:pPr>
            <w:r w:rsidRPr="006A4B43">
              <w:rPr>
                <w:rFonts w:asciiTheme="majorHAnsi" w:hAnsiTheme="majorHAnsi"/>
                <w:i/>
                <w:iCs/>
                <w:color w:val="00B381"/>
                <w:szCs w:val="20"/>
              </w:rPr>
              <w:t xml:space="preserve">Ej. Dar charlas en los centros que se encuentran a un máximo de 20 cuadras a la redonda. Meta: alcanzar durante el año en curso al 50% de los centros que se encuentren en el radio establecido. </w:t>
            </w:r>
          </w:p>
        </w:tc>
      </w:tr>
    </w:tbl>
    <w:p w14:paraId="18D3376E" w14:textId="77777777" w:rsidR="006A4B43" w:rsidRDefault="006A4B43" w:rsidP="006A4B43">
      <w:pPr>
        <w:rPr>
          <w:i/>
          <w:color w:val="808080" w:themeColor="background1" w:themeShade="80"/>
          <w:sz w:val="20"/>
          <w:szCs w:val="20"/>
        </w:rPr>
      </w:pPr>
    </w:p>
    <w:p w14:paraId="7A0231DA" w14:textId="77777777" w:rsidR="006A4B43" w:rsidRDefault="006A4B43" w:rsidP="006A4B43">
      <w:pPr>
        <w:rPr>
          <w:i/>
          <w:color w:val="5943F0"/>
          <w:sz w:val="18"/>
          <w:szCs w:val="20"/>
        </w:rPr>
      </w:pPr>
    </w:p>
    <w:p w14:paraId="413F6F8E" w14:textId="445B53D8" w:rsidR="006A4B43" w:rsidRPr="000F07B4" w:rsidRDefault="006A4B43" w:rsidP="006A4B43">
      <w:pPr>
        <w:pStyle w:val="Sinespaciado"/>
      </w:pPr>
      <w:r w:rsidRPr="000F07B4">
        <w:t xml:space="preserve">Se incluye </w:t>
      </w:r>
      <w:r w:rsidRPr="006A4B43">
        <w:rPr>
          <w:b/>
          <w:i/>
          <w:iCs/>
          <w:color w:val="00B381"/>
          <w:szCs w:val="20"/>
        </w:rPr>
        <w:t xml:space="preserve">información en </w:t>
      </w:r>
      <w:r>
        <w:rPr>
          <w:b/>
          <w:i/>
          <w:iCs/>
          <w:color w:val="00B381"/>
          <w:szCs w:val="20"/>
        </w:rPr>
        <w:t>verde</w:t>
      </w:r>
      <w:r w:rsidRPr="006A4B43">
        <w:rPr>
          <w:color w:val="00B381"/>
        </w:rPr>
        <w:t xml:space="preserve"> </w:t>
      </w:r>
      <w:r w:rsidRPr="000F07B4">
        <w:t xml:space="preserve">únicamente a modo de ejemplo. Existen múltiples maneras de abordar la misma temática, variando las acciones, la meta, etc. </w:t>
      </w:r>
    </w:p>
    <w:p w14:paraId="13AA42C9" w14:textId="4C0011E5" w:rsidR="00874734" w:rsidRPr="004D40BB" w:rsidRDefault="00883683" w:rsidP="004D40BB">
      <w:pPr>
        <w:pStyle w:val="Ttulo2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480" w:line="264" w:lineRule="auto"/>
        <w:ind w:left="714" w:hanging="357"/>
        <w:rPr>
          <w:rFonts w:asciiTheme="majorHAnsi" w:eastAsia="Montserrat" w:hAnsiTheme="majorHAnsi" w:cstheme="majorHAnsi"/>
          <w:b/>
          <w:color w:val="0668F8"/>
          <w:szCs w:val="36"/>
        </w:rPr>
      </w:pPr>
      <w:r w:rsidRPr="004D40BB">
        <w:rPr>
          <w:rFonts w:asciiTheme="majorHAnsi" w:eastAsia="Montserrat" w:hAnsiTheme="majorHAnsi" w:cstheme="majorHAnsi"/>
          <w:b/>
          <w:color w:val="0668F8"/>
          <w:szCs w:val="36"/>
        </w:rPr>
        <w:lastRenderedPageBreak/>
        <w:t>P</w:t>
      </w:r>
      <w:r w:rsidR="00874734" w:rsidRPr="004D40BB">
        <w:rPr>
          <w:rFonts w:asciiTheme="majorHAnsi" w:eastAsia="Montserrat" w:hAnsiTheme="majorHAnsi" w:cstheme="majorHAnsi"/>
          <w:b/>
          <w:color w:val="0668F8"/>
          <w:szCs w:val="36"/>
        </w:rPr>
        <w:t>lanificación</w:t>
      </w:r>
    </w:p>
    <w:p w14:paraId="6CCCC439" w14:textId="463474BA" w:rsidR="00894368" w:rsidRPr="00F10C8C" w:rsidRDefault="00883683" w:rsidP="00894368">
      <w:pPr>
        <w:pStyle w:val="Sinespaciado"/>
        <w:rPr>
          <w:lang w:val="es-UY"/>
        </w:rPr>
      </w:pPr>
      <w:r>
        <w:t>Describa brevemente las acciones que pretenden realizar durante el próximo mes en el marco de este concurso. Si tienen identificadas acciones a largo plazo puede incluirlas.</w:t>
      </w:r>
      <w:r w:rsidR="00894368" w:rsidRPr="00F10C8C">
        <w:rPr>
          <w:lang w:val="es-UY"/>
        </w:rPr>
        <w:t xml:space="preserve"> </w:t>
      </w:r>
    </w:p>
    <w:p w14:paraId="2978F997" w14:textId="77777777" w:rsidR="00874734" w:rsidRPr="00874734" w:rsidRDefault="00874734" w:rsidP="00C572F3">
      <w:pPr>
        <w:pStyle w:val="Ttulo2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Calibri" w:eastAsia="Montserrat" w:hAnsi="Calibri" w:cstheme="majorHAnsi"/>
          <w:b/>
          <w:color w:val="00B381"/>
          <w:szCs w:val="36"/>
        </w:rPr>
      </w:pPr>
      <w:r w:rsidRPr="00874734">
        <w:rPr>
          <w:rFonts w:ascii="Calibri" w:eastAsia="Montserrat" w:hAnsi="Calibri" w:cstheme="majorHAnsi"/>
          <w:b/>
          <w:color w:val="00B381"/>
          <w:szCs w:val="36"/>
        </w:rPr>
        <w:t>Anexos</w:t>
      </w:r>
    </w:p>
    <w:p w14:paraId="4E57299F" w14:textId="3721EA82" w:rsidR="000859DB" w:rsidRPr="000859DB" w:rsidRDefault="00883683" w:rsidP="00894368">
      <w:pPr>
        <w:pStyle w:val="Sinespaciado"/>
      </w:pPr>
      <w:r>
        <w:t>Si bien los anexos no son requeridos en esta instancia de presentación, tengan en cuenta para el informe final</w:t>
      </w:r>
      <w:r w:rsidR="00C646D1">
        <w:t>,</w:t>
      </w:r>
      <w:r>
        <w:t xml:space="preserve"> que e</w:t>
      </w:r>
      <w:r w:rsidR="00874734" w:rsidRPr="00FE5C60">
        <w:t>n cas</w:t>
      </w:r>
      <w:r>
        <w:t>o que corresponda, pueden i</w:t>
      </w:r>
      <w:r w:rsidR="00874734">
        <w:t>ncluir un capítulo de anexos con materiales adicionales que aporten a una mejor descripción del proyecto desarrollado (ej. fotografías, links a audiovisuales, planillas de relevamiento, fichas t</w:t>
      </w:r>
      <w:r>
        <w:t>écnicas de equipamiento, etc.) y den cuenta del involucramiento de los estudiantes en el proceso.</w:t>
      </w:r>
    </w:p>
    <w:sectPr w:rsidR="000859DB" w:rsidRPr="000859DB">
      <w:headerReference w:type="default" r:id="rId7"/>
      <w:footerReference w:type="default" r:id="rId8"/>
      <w:pgSz w:w="11909" w:h="16834"/>
      <w:pgMar w:top="1842" w:right="1440" w:bottom="2006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7422BE" w14:textId="77777777" w:rsidR="00EE78AF" w:rsidRDefault="00081334">
      <w:pPr>
        <w:spacing w:line="240" w:lineRule="auto"/>
      </w:pPr>
      <w:r>
        <w:separator/>
      </w:r>
    </w:p>
  </w:endnote>
  <w:endnote w:type="continuationSeparator" w:id="0">
    <w:p w14:paraId="312A540D" w14:textId="77777777" w:rsidR="00EE78AF" w:rsidRDefault="000813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ra">
    <w:altName w:val="Times New Roman"/>
    <w:charset w:val="00"/>
    <w:family w:val="auto"/>
    <w:pitch w:val="default"/>
  </w:font>
  <w:font w:name="Montserrat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0752E3" w14:textId="31759879" w:rsidR="0060788D" w:rsidRDefault="00FB673A">
    <w:r w:rsidRPr="00FB673A">
      <w:rPr>
        <w:noProof/>
        <w:lang w:val="es-UY"/>
      </w:rPr>
      <w:drawing>
        <wp:anchor distT="0" distB="0" distL="114300" distR="114300" simplePos="0" relativeHeight="251662336" behindDoc="1" locked="0" layoutInCell="1" allowOverlap="1" wp14:anchorId="519C5D3B" wp14:editId="659E2AEF">
          <wp:simplePos x="0" y="0"/>
          <wp:positionH relativeFrom="margin">
            <wp:align>center</wp:align>
          </wp:positionH>
          <wp:positionV relativeFrom="paragraph">
            <wp:posOffset>-622935</wp:posOffset>
          </wp:positionV>
          <wp:extent cx="2563870" cy="1224000"/>
          <wp:effectExtent l="0" t="0" r="0" b="0"/>
          <wp:wrapTight wrapText="bothSides">
            <wp:wrapPolygon edited="0">
              <wp:start x="14767" y="2354"/>
              <wp:lineTo x="4494" y="3363"/>
              <wp:lineTo x="3531" y="3699"/>
              <wp:lineTo x="3531" y="8407"/>
              <wp:lineTo x="963" y="13787"/>
              <wp:lineTo x="963" y="14796"/>
              <wp:lineTo x="2889" y="19168"/>
              <wp:lineTo x="3210" y="20849"/>
              <wp:lineTo x="13644" y="21185"/>
              <wp:lineTo x="15730" y="21185"/>
              <wp:lineTo x="15891" y="19168"/>
              <wp:lineTo x="18941" y="19168"/>
              <wp:lineTo x="19583" y="17823"/>
              <wp:lineTo x="18459" y="13787"/>
              <wp:lineTo x="19583" y="13787"/>
              <wp:lineTo x="19743" y="11770"/>
              <wp:lineTo x="19101" y="7734"/>
              <wp:lineTo x="17657" y="2354"/>
              <wp:lineTo x="14767" y="2354"/>
            </wp:wrapPolygon>
          </wp:wrapTight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3870" cy="12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336A2" w:rsidRPr="00E336A2">
      <w:rPr>
        <w:lang w:val="es-UY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BC5E41" w14:textId="77777777" w:rsidR="00EE78AF" w:rsidRDefault="00081334">
      <w:pPr>
        <w:spacing w:line="240" w:lineRule="auto"/>
      </w:pPr>
      <w:r>
        <w:separator/>
      </w:r>
    </w:p>
  </w:footnote>
  <w:footnote w:type="continuationSeparator" w:id="0">
    <w:p w14:paraId="647849E0" w14:textId="77777777" w:rsidR="00EE78AF" w:rsidRDefault="0008133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F43090" w14:textId="38B8BCEC" w:rsidR="0060788D" w:rsidRDefault="004D40BB">
    <w:r>
      <w:rPr>
        <w:noProof/>
        <w:lang w:val="es-UY"/>
      </w:rPr>
      <w:drawing>
        <wp:anchor distT="114300" distB="114300" distL="114300" distR="114300" simplePos="0" relativeHeight="251664384" behindDoc="1" locked="0" layoutInCell="1" hidden="0" allowOverlap="1" wp14:anchorId="223487C6" wp14:editId="2B742CD7">
          <wp:simplePos x="0" y="0"/>
          <wp:positionH relativeFrom="page">
            <wp:posOffset>0</wp:posOffset>
          </wp:positionH>
          <wp:positionV relativeFrom="page">
            <wp:posOffset>9525</wp:posOffset>
          </wp:positionV>
          <wp:extent cx="7577138" cy="10700370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7138" cy="107003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273A7"/>
    <w:multiLevelType w:val="hybridMultilevel"/>
    <w:tmpl w:val="200CD556"/>
    <w:lvl w:ilvl="0" w:tplc="A8C652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CD8F5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E39C3"/>
    <w:multiLevelType w:val="hybridMultilevel"/>
    <w:tmpl w:val="34D42114"/>
    <w:lvl w:ilvl="0" w:tplc="12DE4F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381"/>
        <w:sz w:val="32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33A41"/>
    <w:multiLevelType w:val="multilevel"/>
    <w:tmpl w:val="3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69E3468"/>
    <w:multiLevelType w:val="hybridMultilevel"/>
    <w:tmpl w:val="E8FE0594"/>
    <w:lvl w:ilvl="0" w:tplc="380A000F">
      <w:start w:val="1"/>
      <w:numFmt w:val="decimal"/>
      <w:lvlText w:val="%1."/>
      <w:lvlJc w:val="left"/>
      <w:pPr>
        <w:ind w:left="720" w:hanging="360"/>
      </w:p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7D7A49"/>
    <w:multiLevelType w:val="hybridMultilevel"/>
    <w:tmpl w:val="3F12F48A"/>
    <w:lvl w:ilvl="0" w:tplc="12DE4F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381"/>
        <w:sz w:val="32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443A1D"/>
    <w:multiLevelType w:val="hybridMultilevel"/>
    <w:tmpl w:val="5250568E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8B2AB9"/>
    <w:multiLevelType w:val="multilevel"/>
    <w:tmpl w:val="3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A403A6B"/>
    <w:multiLevelType w:val="hybridMultilevel"/>
    <w:tmpl w:val="9D02BB5A"/>
    <w:lvl w:ilvl="0" w:tplc="508C5EC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8CD8F5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D93EA6"/>
    <w:multiLevelType w:val="hybridMultilevel"/>
    <w:tmpl w:val="B8EA8500"/>
    <w:lvl w:ilvl="0" w:tplc="380A000F">
      <w:start w:val="1"/>
      <w:numFmt w:val="decimal"/>
      <w:lvlText w:val="%1."/>
      <w:lvlJc w:val="left"/>
      <w:pPr>
        <w:ind w:left="720" w:hanging="360"/>
      </w:p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7B7981"/>
    <w:multiLevelType w:val="hybridMultilevel"/>
    <w:tmpl w:val="428AF8C2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1E189F"/>
    <w:multiLevelType w:val="multilevel"/>
    <w:tmpl w:val="3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190753C"/>
    <w:multiLevelType w:val="hybridMultilevel"/>
    <w:tmpl w:val="7C96193C"/>
    <w:lvl w:ilvl="0" w:tplc="12DE4F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381"/>
        <w:sz w:val="32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9"/>
  </w:num>
  <w:num w:numId="5">
    <w:abstractNumId w:val="1"/>
  </w:num>
  <w:num w:numId="6">
    <w:abstractNumId w:val="2"/>
  </w:num>
  <w:num w:numId="7">
    <w:abstractNumId w:val="10"/>
  </w:num>
  <w:num w:numId="8">
    <w:abstractNumId w:val="6"/>
  </w:num>
  <w:num w:numId="9">
    <w:abstractNumId w:val="8"/>
  </w:num>
  <w:num w:numId="10">
    <w:abstractNumId w:val="4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45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88D"/>
    <w:rsid w:val="00081334"/>
    <w:rsid w:val="000859DB"/>
    <w:rsid w:val="000A17A7"/>
    <w:rsid w:val="001001B1"/>
    <w:rsid w:val="001153E1"/>
    <w:rsid w:val="001217B1"/>
    <w:rsid w:val="001B2127"/>
    <w:rsid w:val="001D7295"/>
    <w:rsid w:val="001E1DDE"/>
    <w:rsid w:val="002346F0"/>
    <w:rsid w:val="003501D5"/>
    <w:rsid w:val="003A72BF"/>
    <w:rsid w:val="00431653"/>
    <w:rsid w:val="00443F73"/>
    <w:rsid w:val="00473352"/>
    <w:rsid w:val="004D40BB"/>
    <w:rsid w:val="00543118"/>
    <w:rsid w:val="005D3E81"/>
    <w:rsid w:val="0060788D"/>
    <w:rsid w:val="006636A7"/>
    <w:rsid w:val="006A4B43"/>
    <w:rsid w:val="007622B6"/>
    <w:rsid w:val="007E62D5"/>
    <w:rsid w:val="00865667"/>
    <w:rsid w:val="00874734"/>
    <w:rsid w:val="00883683"/>
    <w:rsid w:val="00885820"/>
    <w:rsid w:val="00894368"/>
    <w:rsid w:val="00A653F3"/>
    <w:rsid w:val="00A8263E"/>
    <w:rsid w:val="00B57BCB"/>
    <w:rsid w:val="00C572F3"/>
    <w:rsid w:val="00C646D1"/>
    <w:rsid w:val="00E336A2"/>
    <w:rsid w:val="00E51904"/>
    <w:rsid w:val="00E70DFD"/>
    <w:rsid w:val="00EB32B8"/>
    <w:rsid w:val="00EE78AF"/>
    <w:rsid w:val="00F823B1"/>
    <w:rsid w:val="00FB673A"/>
    <w:rsid w:val="00FC2619"/>
    <w:rsid w:val="00FE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75D7E2"/>
  <w15:docId w15:val="{5A2C2727-C659-45CA-AF4A-43A1AFCAD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" w:eastAsia="es-UY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081334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1334"/>
  </w:style>
  <w:style w:type="paragraph" w:styleId="Piedepgina">
    <w:name w:val="footer"/>
    <w:basedOn w:val="Normal"/>
    <w:link w:val="PiedepginaCar"/>
    <w:uiPriority w:val="99"/>
    <w:unhideWhenUsed/>
    <w:rsid w:val="00081334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1334"/>
  </w:style>
  <w:style w:type="character" w:styleId="Refdecomentario">
    <w:name w:val="annotation reference"/>
    <w:basedOn w:val="Fuentedeprrafopredeter"/>
    <w:uiPriority w:val="99"/>
    <w:semiHidden/>
    <w:unhideWhenUsed/>
    <w:rsid w:val="001B212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B2127"/>
    <w:pPr>
      <w:spacing w:after="200" w:line="240" w:lineRule="auto"/>
    </w:pPr>
    <w:rPr>
      <w:rFonts w:asciiTheme="minorHAnsi" w:eastAsiaTheme="minorEastAsia" w:hAnsiTheme="minorHAnsi" w:cstheme="minorBidi"/>
      <w:sz w:val="20"/>
      <w:szCs w:val="20"/>
      <w:lang w:val="es-UY"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B2127"/>
    <w:rPr>
      <w:rFonts w:asciiTheme="minorHAnsi" w:eastAsiaTheme="minorEastAsia" w:hAnsiTheme="minorHAnsi" w:cstheme="minorBidi"/>
      <w:sz w:val="20"/>
      <w:szCs w:val="20"/>
      <w:lang w:val="es-UY" w:eastAsia="en-US"/>
    </w:rPr>
  </w:style>
  <w:style w:type="table" w:styleId="Tablaconcuadrcula">
    <w:name w:val="Table Grid"/>
    <w:basedOn w:val="Tablanormal"/>
    <w:uiPriority w:val="59"/>
    <w:rsid w:val="001B2127"/>
    <w:pPr>
      <w:spacing w:line="240" w:lineRule="auto"/>
    </w:pPr>
    <w:rPr>
      <w:rFonts w:asciiTheme="minorHAnsi" w:eastAsiaTheme="minorEastAsia" w:hAnsiTheme="minorHAnsi" w:cstheme="minorBidi"/>
      <w:lang w:val="es-UY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B2127"/>
    <w:pPr>
      <w:autoSpaceDE w:val="0"/>
      <w:autoSpaceDN w:val="0"/>
      <w:adjustRightInd w:val="0"/>
      <w:spacing w:line="240" w:lineRule="auto"/>
    </w:pPr>
    <w:rPr>
      <w:rFonts w:ascii="Calibri" w:eastAsiaTheme="minorEastAsia" w:hAnsi="Calibri" w:cs="Calibri"/>
      <w:color w:val="000000"/>
      <w:sz w:val="24"/>
      <w:szCs w:val="24"/>
      <w:lang w:val="es-UY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B212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2127"/>
    <w:rPr>
      <w:rFonts w:ascii="Segoe UI" w:hAnsi="Segoe UI" w:cs="Segoe UI"/>
      <w:sz w:val="18"/>
      <w:szCs w:val="18"/>
    </w:rPr>
  </w:style>
  <w:style w:type="paragraph" w:styleId="Sinespaciado">
    <w:name w:val="No Spacing"/>
    <w:aliases w:val="Básico"/>
    <w:basedOn w:val="Default"/>
    <w:uiPriority w:val="1"/>
    <w:qFormat/>
    <w:rsid w:val="00865667"/>
    <w:pPr>
      <w:spacing w:before="120" w:after="120" w:line="276" w:lineRule="auto"/>
      <w:jc w:val="both"/>
    </w:pPr>
    <w:rPr>
      <w:rFonts w:asciiTheme="majorHAnsi" w:eastAsia="Arial" w:hAnsiTheme="majorHAnsi" w:cs="Arial"/>
      <w:color w:val="222222"/>
      <w:sz w:val="22"/>
      <w:szCs w:val="22"/>
      <w:lang w:val="es" w:eastAsia="es-UY"/>
    </w:rPr>
  </w:style>
  <w:style w:type="paragraph" w:styleId="Prrafodelista">
    <w:name w:val="List Paragraph"/>
    <w:basedOn w:val="Normal"/>
    <w:uiPriority w:val="34"/>
    <w:qFormat/>
    <w:rsid w:val="00B57BCB"/>
    <w:pPr>
      <w:ind w:left="720"/>
      <w:contextualSpacing/>
    </w:p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83683"/>
    <w:pPr>
      <w:spacing w:after="0"/>
    </w:pPr>
    <w:rPr>
      <w:rFonts w:ascii="Arial" w:eastAsia="Arial" w:hAnsi="Arial" w:cs="Arial"/>
      <w:b/>
      <w:bCs/>
      <w:lang w:val="es" w:eastAsia="es-UY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83683"/>
    <w:rPr>
      <w:rFonts w:asciiTheme="minorHAnsi" w:eastAsiaTheme="minorEastAsia" w:hAnsiTheme="minorHAnsi" w:cstheme="minorBidi"/>
      <w:b/>
      <w:bCs/>
      <w:sz w:val="20"/>
      <w:szCs w:val="20"/>
      <w:lang w:val="es-UY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4537</TotalTime>
  <Pages>3</Pages>
  <Words>776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 Morales</dc:creator>
  <cp:lastModifiedBy>Camila Morales</cp:lastModifiedBy>
  <cp:revision>29</cp:revision>
  <cp:lastPrinted>2023-03-01T16:56:00Z</cp:lastPrinted>
  <dcterms:created xsi:type="dcterms:W3CDTF">2023-02-28T18:56:00Z</dcterms:created>
  <dcterms:modified xsi:type="dcterms:W3CDTF">2024-03-05T16:08:00Z</dcterms:modified>
</cp:coreProperties>
</file>